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1F" w:rsidRDefault="00BB0C1F" w:rsidP="00BB0C1F">
      <w:pPr>
        <w:pStyle w:val="NoSpacing"/>
      </w:pPr>
      <w:r>
        <w:rPr>
          <w:u w:val="single"/>
        </w:rPr>
        <w:t>Henry SCOLEHOUS</w:t>
      </w:r>
      <w:r>
        <w:t xml:space="preserve">      (fl.1492)</w:t>
      </w:r>
    </w:p>
    <w:p w:rsidR="00BB0C1F" w:rsidRDefault="00BB0C1F" w:rsidP="00BB0C1F">
      <w:pPr>
        <w:pStyle w:val="NoSpacing"/>
      </w:pPr>
      <w:r>
        <w:t>of Norwich.</w:t>
      </w: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  <w:r>
        <w:t>= Alice(q.v.).   (</w:t>
      </w:r>
      <w:hyperlink r:id="rId6" w:history="1">
        <w:r w:rsidRPr="003D5DA6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  <w:r>
        <w:t xml:space="preserve">  8 Jul.</w:t>
      </w:r>
      <w:r>
        <w:tab/>
        <w:t>1492</w:t>
      </w:r>
      <w:r>
        <w:tab/>
        <w:t>Settlement of the action taken against them by William Lavyle(q.v.) and</w:t>
      </w:r>
    </w:p>
    <w:p w:rsidR="00BB0C1F" w:rsidRDefault="00BB0C1F" w:rsidP="00BB0C1F">
      <w:pPr>
        <w:pStyle w:val="NoSpacing"/>
      </w:pPr>
      <w:r>
        <w:tab/>
      </w:r>
      <w:r>
        <w:tab/>
        <w:t xml:space="preserve">Nicholas Dennok(q.v.) over 2 messuages, 17 acres and 1 rood of land and </w:t>
      </w:r>
    </w:p>
    <w:p w:rsidR="00BB0C1F" w:rsidRDefault="00BB0C1F" w:rsidP="00BB0C1F">
      <w:pPr>
        <w:pStyle w:val="NoSpacing"/>
        <w:ind w:left="720" w:firstLine="720"/>
      </w:pPr>
      <w:r>
        <w:t>2 acres of meadow in Forncett, Wacton and Moulton, Norfolk.  (ibid.)</w:t>
      </w: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</w:p>
    <w:p w:rsidR="00BB0C1F" w:rsidRDefault="00BB0C1F" w:rsidP="00BB0C1F">
      <w:pPr>
        <w:pStyle w:val="NoSpacing"/>
      </w:pPr>
    </w:p>
    <w:p w:rsidR="00BA4020" w:rsidRDefault="00BB0C1F" w:rsidP="00BB0C1F">
      <w:r>
        <w:t>18 February 2011</w:t>
      </w:r>
    </w:p>
    <w:sectPr w:rsidR="00BA4020" w:rsidSect="007A0B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C1F" w:rsidRDefault="00BB0C1F" w:rsidP="00552EBA">
      <w:pPr>
        <w:spacing w:after="0" w:line="240" w:lineRule="auto"/>
      </w:pPr>
      <w:r>
        <w:separator/>
      </w:r>
    </w:p>
  </w:endnote>
  <w:endnote w:type="continuationSeparator" w:id="0">
    <w:p w:rsidR="00BB0C1F" w:rsidRDefault="00BB0C1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B0C1F">
        <w:rPr>
          <w:noProof/>
        </w:rPr>
        <w:t>21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C1F" w:rsidRDefault="00BB0C1F" w:rsidP="00552EBA">
      <w:pPr>
        <w:spacing w:after="0" w:line="240" w:lineRule="auto"/>
      </w:pPr>
      <w:r>
        <w:separator/>
      </w:r>
    </w:p>
  </w:footnote>
  <w:footnote w:type="continuationSeparator" w:id="0">
    <w:p w:rsidR="00BB0C1F" w:rsidRDefault="00BB0C1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A0B32"/>
    <w:rsid w:val="00BB0C1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B0C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2011-04-21T21:34:00Z</dcterms:created>
  <dcterms:modified xsi:type="dcterms:W3CDTF">2011-04-21T21:35:00Z</dcterms:modified>
</cp:coreProperties>
</file>